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F3" w:rsidRPr="00147A7C" w:rsidRDefault="00147A7C" w:rsidP="00147A7C">
      <w:pPr>
        <w:jc w:val="center"/>
        <w:rPr>
          <w:rFonts w:ascii="Arial" w:hAnsi="Arial" w:cs="Arial"/>
          <w:b/>
          <w:sz w:val="40"/>
          <w:szCs w:val="40"/>
        </w:rPr>
      </w:pPr>
      <w:r w:rsidRPr="00147A7C">
        <w:rPr>
          <w:rFonts w:ascii="Arial" w:hAnsi="Arial" w:cs="Arial"/>
          <w:b/>
          <w:sz w:val="40"/>
          <w:szCs w:val="40"/>
        </w:rPr>
        <w:t>Dichiarazione Universale dei Diritti dell’Uomo</w:t>
      </w:r>
    </w:p>
    <w:p w:rsidR="00147A7C" w:rsidRDefault="00147A7C" w:rsidP="00147A7C">
      <w:pPr>
        <w:jc w:val="both"/>
        <w:rPr>
          <w:rFonts w:ascii="Arial" w:hAnsi="Arial" w:cs="Arial"/>
          <w:sz w:val="40"/>
          <w:szCs w:val="40"/>
        </w:rPr>
      </w:pPr>
    </w:p>
    <w:p w:rsidR="00147A7C" w:rsidRDefault="00147A7C" w:rsidP="00147A7C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Tutti gli esseri umani nascono liberi ed uguali in dignità e diritti. Essi sono dotati di ragione e di coscienza e devono agire gli uni verso gli altri in spirito di fratellanza.</w:t>
      </w:r>
    </w:p>
    <w:p w:rsidR="00147A7C" w:rsidRDefault="00147A7C" w:rsidP="00147A7C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Ad ogni individuo spettano tutti i diritti e tutte le libertà enunciate nella presente dichiarazione, senza distinzione alcuna, per ragioni di razza, di colore, di sesso, di lingua, di religione, di opinione politica o di altro genere, di origine nazionale o sociale, di ricchezza, di nascita o di altra condizione.</w:t>
      </w:r>
    </w:p>
    <w:p w:rsidR="00147A7C" w:rsidRDefault="00147A7C" w:rsidP="00147A7C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Ogni individuo ha diritto alla vita, alla libertà ed alla sicurezza della propria persona.</w:t>
      </w:r>
    </w:p>
    <w:p w:rsidR="00147A7C" w:rsidRDefault="00147A7C" w:rsidP="00147A7C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Nessun individuo potrà essere tenuto in stato di schiavitù o di servitù: la schiavitù e la tratta degli schiavi saranno proibite sotto qualsiasi forma.</w:t>
      </w:r>
    </w:p>
    <w:p w:rsidR="00147A7C" w:rsidRDefault="00147A7C" w:rsidP="00147A7C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Nessun individuo potrà essere sottoposto a tortura o a trattamento o a punizioni crudeli, inumane o degradanti.</w:t>
      </w:r>
    </w:p>
    <w:p w:rsidR="00147A7C" w:rsidRDefault="00147A7C" w:rsidP="00147A7C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Ogni individuo ha diritto, in ogni luogo, al riconoscimento della sua personalità giuridica.</w:t>
      </w:r>
    </w:p>
    <w:p w:rsidR="00147A7C" w:rsidRPr="00147A7C" w:rsidRDefault="00147A7C" w:rsidP="00147A7C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Tutti sono uguali dinanzi alla legge e hanno diritto ad una uguale tutela da parte della legge, senza alcuna discriminazione.</w:t>
      </w:r>
      <w:bookmarkStart w:id="0" w:name="_GoBack"/>
      <w:bookmarkEnd w:id="0"/>
    </w:p>
    <w:p w:rsidR="00147A7C" w:rsidRPr="00147A7C" w:rsidRDefault="00147A7C" w:rsidP="00147A7C">
      <w:pPr>
        <w:jc w:val="center"/>
        <w:rPr>
          <w:rFonts w:ascii="Arial" w:hAnsi="Arial" w:cs="Arial"/>
          <w:b/>
          <w:sz w:val="40"/>
          <w:szCs w:val="40"/>
        </w:rPr>
      </w:pPr>
    </w:p>
    <w:sectPr w:rsidR="00147A7C" w:rsidRPr="00147A7C" w:rsidSect="00147A7C">
      <w:pgSz w:w="11907" w:h="16839" w:code="9"/>
      <w:pgMar w:top="1417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A27A3"/>
    <w:multiLevelType w:val="hybridMultilevel"/>
    <w:tmpl w:val="92CAC0D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B0377BC"/>
    <w:multiLevelType w:val="hybridMultilevel"/>
    <w:tmpl w:val="66124C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7C"/>
    <w:rsid w:val="00147A7C"/>
    <w:rsid w:val="002521F3"/>
    <w:rsid w:val="003E17B3"/>
    <w:rsid w:val="00575530"/>
    <w:rsid w:val="00B4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7A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7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1</cp:revision>
  <cp:lastPrinted>2016-06-25T06:27:00Z</cp:lastPrinted>
  <dcterms:created xsi:type="dcterms:W3CDTF">2016-06-25T06:17:00Z</dcterms:created>
  <dcterms:modified xsi:type="dcterms:W3CDTF">2016-06-25T06:28:00Z</dcterms:modified>
</cp:coreProperties>
</file>